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0E" w:rsidRDefault="00B9020E" w:rsidP="00B9020E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#Nᵒ</w:t>
      </w:r>
      <w:r>
        <w:rPr>
          <w:rFonts w:ascii="Gadugi" w:eastAsia="Gadugi" w:hAnsi="Gadugi" w:cs="Gadugi"/>
          <w:b/>
          <w:bCs/>
          <w:sz w:val="28"/>
          <w:szCs w:val="28"/>
        </w:rPr>
        <w:t>.07</w:t>
      </w:r>
      <w:bookmarkStart w:id="0" w:name="_GoBack"/>
      <w:bookmarkEnd w:id="0"/>
    </w:p>
    <w:p w:rsidR="00B9020E" w:rsidRDefault="00B9020E" w:rsidP="00B9020E">
      <w:pPr>
        <w:rPr>
          <w:rFonts w:ascii="Gadugi" w:eastAsia="Gadugi" w:hAnsi="Gadugi" w:cs="Gadugi"/>
          <w:bCs/>
          <w:i/>
          <w:sz w:val="28"/>
          <w:szCs w:val="28"/>
        </w:rPr>
      </w:pPr>
      <w:r>
        <w:rPr>
          <w:rFonts w:ascii="Gadugi" w:eastAsia="Gadugi" w:hAnsi="Gadugi" w:cs="Gadugi"/>
          <w:bCs/>
          <w:i/>
          <w:sz w:val="28"/>
          <w:szCs w:val="28"/>
        </w:rPr>
        <w:t>Vossenjacht</w:t>
      </w:r>
    </w:p>
    <w:p w:rsidR="00B9020E" w:rsidRDefault="00B9020E" w:rsidP="00B9020E">
      <w:pPr>
        <w:rPr>
          <w:rFonts w:ascii="Gadugi" w:eastAsia="Gadugi" w:hAnsi="Gadugi" w:cs="Gadugi"/>
          <w:bCs/>
          <w:sz w:val="28"/>
          <w:szCs w:val="28"/>
        </w:rPr>
      </w:pPr>
    </w:p>
    <w:p w:rsidR="00B9020E" w:rsidRDefault="00B9020E" w:rsidP="00B9020E">
      <w:pPr>
        <w:rPr>
          <w:rFonts w:ascii="Gadugi" w:eastAsia="Gadugi" w:hAnsi="Gadugi" w:cs="Gadugi"/>
          <w:bCs/>
          <w:sz w:val="28"/>
          <w:szCs w:val="28"/>
        </w:rPr>
      </w:pPr>
      <w:r>
        <w:rPr>
          <w:rFonts w:ascii="Gadugi" w:eastAsia="Gadugi" w:hAnsi="Gadugi" w:cs="Gadugi"/>
          <w:bCs/>
          <w:sz w:val="28"/>
          <w:szCs w:val="28"/>
        </w:rPr>
        <w:t>Houd rekening met deze stappen / 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814"/>
      </w:tblGrid>
      <w:tr w:rsidR="00B9020E" w:rsidTr="0053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Default="00B9020E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2268" w:type="dxa"/>
          </w:tcPr>
          <w:p w:rsidR="00B9020E" w:rsidRDefault="00B9020E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4BE9E7BC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B9020E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Pr="00F80178" w:rsidRDefault="00B9020E" w:rsidP="005337D6">
            <w:pPr>
              <w:rPr>
                <w:b w:val="0"/>
              </w:rPr>
            </w:pPr>
            <w:r w:rsidRPr="00F80178"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Tussen </w:t>
            </w: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10 en 8 weken van te voren</w:t>
            </w:r>
          </w:p>
        </w:tc>
        <w:tc>
          <w:tcPr>
            <w:tcW w:w="2268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De activiteit plannen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Bedenk in welk gebied de vossenjacht zich afspeelt. Markeer dit gebied op de kaart. Deze kaart kan gekopieerd worden voor de groepjes. </w:t>
            </w:r>
          </w:p>
        </w:tc>
      </w:tr>
      <w:tr w:rsidR="00B9020E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Pr="00F80178" w:rsidRDefault="00B9020E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Tussen de 8 en 6 weken van te voren</w:t>
            </w:r>
          </w:p>
        </w:tc>
        <w:tc>
          <w:tcPr>
            <w:tcW w:w="2268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Evenement en datum bekend maken.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Vertel de jongeren en kinderen op de vereniging/club over de vossenjacht. </w:t>
            </w: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Plaats een bericht in de kerkbode en/of stuur een mail naar de gemeenteleden. Vermeld daarin </w:t>
            </w:r>
            <w:r>
              <w:rPr>
                <w:rFonts w:ascii="Gadugi" w:eastAsia="Gadugi" w:hAnsi="Gadugi" w:cs="Gadugi"/>
                <w:sz w:val="28"/>
                <w:szCs w:val="28"/>
              </w:rPr>
              <w:t xml:space="preserve">waar of bij wie ze zich kunnen opgeven, </w:t>
            </w: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 de uiterste intekendatum is en wat de ‘entreeprijs’ is. </w:t>
            </w:r>
          </w:p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Er kan voor gekozen worden om de deelnemers ook de mogelijkheid te geven om zich in groepjes op te geven. </w:t>
            </w:r>
          </w:p>
        </w:tc>
      </w:tr>
      <w:tr w:rsidR="00B9020E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Default="00B9020E" w:rsidP="005337D6">
            <w:pPr>
              <w:rPr>
                <w:rFonts w:ascii="Gadugi" w:eastAsia="Gadugi" w:hAnsi="Gadugi" w:cs="Gadugi"/>
                <w:b w:val="0"/>
                <w:sz w:val="28"/>
                <w:szCs w:val="28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3 weken van te voren </w:t>
            </w:r>
          </w:p>
        </w:tc>
        <w:tc>
          <w:tcPr>
            <w:tcW w:w="2268" w:type="dxa"/>
          </w:tcPr>
          <w:p w:rsidR="00B9020E" w:rsidRPr="4BE9E7BC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>Organisatie materialen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Vraag vrijwilligers die ‘vos’ willen zijn. Ideeën voor een ‘vos-outfit’ zijn te vinden op internet. </w:t>
            </w:r>
          </w:p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Vraag vrijwilligers die willen zorgen voor een hapje en een drankje tussendoor en/of aan het eind van het spel. </w:t>
            </w:r>
          </w:p>
        </w:tc>
      </w:tr>
      <w:tr w:rsidR="00B9020E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Pr="00F80178" w:rsidRDefault="00B9020E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2 weken van te voren </w:t>
            </w:r>
          </w:p>
        </w:tc>
        <w:tc>
          <w:tcPr>
            <w:tcW w:w="2268" w:type="dxa"/>
          </w:tcPr>
          <w:p w:rsidR="00B9020E" w:rsidRPr="00F80178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hAnsi="Gadugi"/>
                <w:sz w:val="28"/>
              </w:rPr>
              <w:t xml:space="preserve">Organisatie verloop activiteit 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Calibri" w:hAnsi="Gadugi" w:cs="Calibr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 xml:space="preserve">Sluit de intekenmogelijkheid. </w:t>
            </w:r>
            <w:r w:rsidRPr="00911E97">
              <w:rPr>
                <w:rFonts w:ascii="Gadugi" w:eastAsia="Calibri" w:hAnsi="Gadugi" w:cs="Calibri"/>
                <w:sz w:val="28"/>
              </w:rPr>
              <w:t xml:space="preserve">Nu duidelijk is </w:t>
            </w:r>
            <w:r>
              <w:rPr>
                <w:rFonts w:ascii="Gadugi" w:eastAsia="Calibri" w:hAnsi="Gadugi" w:cs="Calibri"/>
                <w:sz w:val="28"/>
              </w:rPr>
              <w:t xml:space="preserve">hoeveel deelnemers en ‘vossen’ er zijn, kan de zin gemaakt worden en de woordjes verdeeld </w:t>
            </w:r>
            <w:r>
              <w:rPr>
                <w:rFonts w:ascii="Gadugi" w:eastAsia="Calibri" w:hAnsi="Gadugi" w:cs="Calibri"/>
                <w:sz w:val="28"/>
              </w:rPr>
              <w:lastRenderedPageBreak/>
              <w:t xml:space="preserve">onder de ‘vossen’. Ook de groepjes kunnen gevormd worden. </w:t>
            </w:r>
          </w:p>
          <w:p w:rsidR="00B9020E" w:rsidRPr="00F80178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</w:p>
        </w:tc>
      </w:tr>
      <w:tr w:rsidR="00B9020E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9020E" w:rsidRPr="00F80178" w:rsidRDefault="00B9020E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lastRenderedPageBreak/>
              <w:t>1 week van te voren</w:t>
            </w:r>
          </w:p>
          <w:p w:rsidR="00B9020E" w:rsidRDefault="00B9020E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9020E" w:rsidRPr="00F80178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 w:rsidRPr="00F80178">
              <w:rPr>
                <w:rFonts w:ascii="Gadugi" w:eastAsia="Calibri" w:hAnsi="Gadugi" w:cs="Calibri"/>
                <w:sz w:val="28"/>
              </w:rPr>
              <w:t xml:space="preserve"> </w:t>
            </w:r>
            <w:r>
              <w:rPr>
                <w:rFonts w:ascii="Gadugi" w:eastAsia="Calibri" w:hAnsi="Gadugi" w:cs="Calibri"/>
                <w:sz w:val="28"/>
              </w:rPr>
              <w:t>Reminder</w:t>
            </w:r>
          </w:p>
        </w:tc>
        <w:tc>
          <w:tcPr>
            <w:tcW w:w="4814" w:type="dxa"/>
          </w:tcPr>
          <w:p w:rsidR="00B9020E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Calibri" w:hAnsi="Gadugi" w:cs="Calibr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>Stuur een herinneringsmail of plaats een herinneringsbericht in de kerkbode.</w:t>
            </w:r>
          </w:p>
          <w:p w:rsidR="00B9020E" w:rsidRPr="00F80178" w:rsidRDefault="00B9020E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 xml:space="preserve">Informeer bij de ‘vossen’ of ze alles hebben voor hun outfit, om nare verrassingen te voorkomen.  </w:t>
            </w:r>
          </w:p>
        </w:tc>
      </w:tr>
    </w:tbl>
    <w:p w:rsidR="00E21498" w:rsidRDefault="00B9020E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955F9"/>
    <w:multiLevelType w:val="hybridMultilevel"/>
    <w:tmpl w:val="D4A2F1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0E"/>
    <w:rsid w:val="000D7D61"/>
    <w:rsid w:val="002F6579"/>
    <w:rsid w:val="00B9020E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A0E4"/>
  <w15:chartTrackingRefBased/>
  <w15:docId w15:val="{9D2570E4-D8D9-4E7D-B193-D5BAB46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902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020E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rsid w:val="00B9020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2017-10-24T14:07:00Z</dcterms:created>
  <dcterms:modified xsi:type="dcterms:W3CDTF">2017-10-24T14:08:00Z</dcterms:modified>
</cp:coreProperties>
</file>